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577" w:rsidRPr="00ED38B0" w:rsidRDefault="002A5577" w:rsidP="002A55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А Д М И Н И С Т Р А Ц И Я</w:t>
      </w:r>
    </w:p>
    <w:p w:rsidR="002A5577" w:rsidRPr="00ED38B0" w:rsidRDefault="002A5577" w:rsidP="002A557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2A5577" w:rsidRPr="00ED38B0" w:rsidRDefault="002A5577" w:rsidP="002A557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2A5577" w:rsidRPr="00ED38B0" w:rsidRDefault="002A5577" w:rsidP="002A557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2A5577" w:rsidRPr="00ED38B0" w:rsidRDefault="002A5577" w:rsidP="002A557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П О С Т А Н О В Л Е Н И Е</w:t>
      </w:r>
    </w:p>
    <w:p w:rsidR="002A5577" w:rsidRPr="00ED38B0" w:rsidRDefault="002A5577" w:rsidP="002A557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A5577" w:rsidRPr="00ED38B0" w:rsidRDefault="002A5577" w:rsidP="002A557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от 18.03.2025г. №193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О мерах пожарной безопасности в весенне-летний период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с 20 марта 2025 года по 31 октября 2025 года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на территории </w:t>
      </w:r>
      <w:r w:rsidRPr="00ED38B0">
        <w:rPr>
          <w:rFonts w:ascii="Arial" w:hAnsi="Arial" w:cs="Arial"/>
          <w:spacing w:val="-1"/>
          <w:sz w:val="24"/>
          <w:szCs w:val="24"/>
        </w:rPr>
        <w:t>Ольховского муниципального района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ab/>
        <w:t xml:space="preserve">Во исполнение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ED38B0">
          <w:rPr>
            <w:rFonts w:ascii="Arial" w:hAnsi="Arial" w:cs="Arial"/>
            <w:sz w:val="24"/>
            <w:szCs w:val="24"/>
          </w:rPr>
          <w:t>1994 г</w:t>
        </w:r>
      </w:smartTag>
      <w:r w:rsidRPr="00ED38B0">
        <w:rPr>
          <w:rFonts w:ascii="Arial" w:hAnsi="Arial" w:cs="Arial"/>
          <w:sz w:val="24"/>
          <w:szCs w:val="24"/>
        </w:rPr>
        <w:t xml:space="preserve">. № 69-ФЗ «О пожарной безопасности», Закона Волгоградской области от 28 апреля 2006 года № 1220-ОД «О пожарной безопасности», в целях предупреждения возникновения пожаров, повышения уровня противопожарной защищенности населенных пунктов и объектов, в том числе жилищного фонда, организации своевременного тушения пожаров и недопущения гибели и </w:t>
      </w:r>
      <w:proofErr w:type="spellStart"/>
      <w:r w:rsidRPr="00ED38B0">
        <w:rPr>
          <w:rFonts w:ascii="Arial" w:hAnsi="Arial" w:cs="Arial"/>
          <w:sz w:val="24"/>
          <w:szCs w:val="24"/>
        </w:rPr>
        <w:t>травмирования</w:t>
      </w:r>
      <w:proofErr w:type="spellEnd"/>
      <w:r w:rsidRPr="00ED38B0">
        <w:rPr>
          <w:rFonts w:ascii="Arial" w:hAnsi="Arial" w:cs="Arial"/>
          <w:sz w:val="24"/>
          <w:szCs w:val="24"/>
        </w:rPr>
        <w:t xml:space="preserve"> людей на пожарах в весенне-летний период с 20 марта 2025 года по 31 октября 2025 года, Администрация Ольховского муниципального района Волгоградской области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ПОСТАНОВЛЯЕТ: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1. Отделу сельского хозяйства и промышленной переработки Администрации Ольховского муниципального района:</w:t>
      </w:r>
    </w:p>
    <w:p w:rsidR="002A5577" w:rsidRPr="00ED38B0" w:rsidRDefault="002A5577" w:rsidP="002A5577">
      <w:pPr>
        <w:tabs>
          <w:tab w:val="left" w:pos="9214"/>
          <w:tab w:val="left" w:pos="949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провести совместно с сотрудниками МЧС предуборочные совещания (семинары) с руководителями сельхозпредприятий и главами крестьянских (фермерских) хозяйств по вопросам пожарной безопасности в период уборочной компании 2025 года;</w:t>
      </w:r>
    </w:p>
    <w:p w:rsidR="002A5577" w:rsidRPr="00ED38B0" w:rsidRDefault="002A5577" w:rsidP="002A5577">
      <w:pPr>
        <w:tabs>
          <w:tab w:val="left" w:pos="9214"/>
          <w:tab w:val="left" w:pos="949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организовать и провести комиссионные проверки готовности хлебных полей и других сельскохозяйственных угодий к уборочным работам с участием представителей государственного пожарного надзора.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2. Отделу ГОЧС и МР Администрации Ольховского муниципального района: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- уточнить план действий на случай возникновения чрезвычайных ситуаций местного (районного) и межмуниципального характера, связанных с пожарами;</w:t>
      </w:r>
    </w:p>
    <w:p w:rsidR="002A5577" w:rsidRPr="00ED38B0" w:rsidRDefault="002A5577" w:rsidP="002A5577">
      <w:pPr>
        <w:shd w:val="clear" w:color="auto" w:fill="FFFFFF"/>
        <w:tabs>
          <w:tab w:val="left" w:pos="2323"/>
          <w:tab w:val="left" w:pos="9214"/>
          <w:tab w:val="left" w:pos="9498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- к 10 ноября 2025 года подготовить анализ прохождения на территории района пожароопасного периода 2025 года и представить его на заседании Комиссии по предупреждению и ликвидации чрезвычайных ситуаций и обеспечению пожарной безопасности района для обсуждения и принятия решения.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3. Отделу по образованию и молодежной политике, отделу культуры, спорта и социальной политики Администрации Ольховского муниципального: 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- принять меры по приведению подведомственных объектов в </w:t>
      </w:r>
      <w:proofErr w:type="spellStart"/>
      <w:r w:rsidRPr="00ED38B0">
        <w:rPr>
          <w:rFonts w:ascii="Arial" w:hAnsi="Arial" w:cs="Arial"/>
          <w:sz w:val="24"/>
          <w:szCs w:val="24"/>
        </w:rPr>
        <w:t>пожаробезопасное</w:t>
      </w:r>
      <w:proofErr w:type="spellEnd"/>
      <w:r w:rsidRPr="00ED38B0">
        <w:rPr>
          <w:rFonts w:ascii="Arial" w:hAnsi="Arial" w:cs="Arial"/>
          <w:sz w:val="24"/>
          <w:szCs w:val="24"/>
        </w:rPr>
        <w:t xml:space="preserve"> состояние, выполнению предписаний государственного пожарного надзора, оборудованию объектов первичными средствами пожаротушения, системами оповещения людей о пожаре, проведению огнезащитной обработки деревянных конструкций чердачных помещений, приведению в исправное состояние противопожарного водопровода, электрического оборудования, приведению эвакуационных путей и выходов в соответствие с требованиями пожарной безопасности, проведению противопожарных инструктажей;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провести дополнительные инструктажи с обслуживающим персоналом по соблюдению требований пожарной безопасности и действиям в случае возникновения пожара на объектах и на прилегающих территориях, практически отработать планы эвакуации людей и материальных ценностей в случае возникновения пожаров;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lastRenderedPageBreak/>
        <w:t xml:space="preserve">- организовать проведение в общеобразовательных учреждениях конкурсов, викторин и занятий по вопросам </w:t>
      </w:r>
      <w:proofErr w:type="spellStart"/>
      <w:r w:rsidRPr="00ED38B0">
        <w:rPr>
          <w:rFonts w:ascii="Arial" w:hAnsi="Arial" w:cs="Arial"/>
          <w:sz w:val="24"/>
          <w:szCs w:val="24"/>
        </w:rPr>
        <w:t>пожаробезопасного</w:t>
      </w:r>
      <w:proofErr w:type="spellEnd"/>
      <w:r w:rsidRPr="00ED38B0">
        <w:rPr>
          <w:rFonts w:ascii="Arial" w:hAnsi="Arial" w:cs="Arial"/>
          <w:sz w:val="24"/>
          <w:szCs w:val="24"/>
        </w:rPr>
        <w:t xml:space="preserve"> поведения;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организовать перед началом летних каникул проведение бесед с обучающимися, их родителями по предупреждению пожаров, в том числе возникающих в результате детской шалости с огнем.</w:t>
      </w:r>
    </w:p>
    <w:p w:rsidR="002A5577" w:rsidRPr="00ED38B0" w:rsidRDefault="002A5577" w:rsidP="002A5577">
      <w:pPr>
        <w:shd w:val="clear" w:color="auto" w:fill="FFFFFF"/>
        <w:tabs>
          <w:tab w:val="left" w:pos="2323"/>
          <w:tab w:val="left" w:pos="9214"/>
          <w:tab w:val="left" w:pos="9498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4. МБУ «ХЭК»:</w:t>
      </w:r>
    </w:p>
    <w:p w:rsidR="002A5577" w:rsidRPr="00ED38B0" w:rsidRDefault="002A5577" w:rsidP="002A5577">
      <w:pPr>
        <w:shd w:val="clear" w:color="auto" w:fill="FFFFFF"/>
        <w:tabs>
          <w:tab w:val="left" w:pos="2323"/>
          <w:tab w:val="left" w:pos="9214"/>
          <w:tab w:val="left" w:pos="9498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- провести инвентаризацию водонапорных башен и при необходимости принять меры по оборудованию их приспособлениями для забора воды пожарной техникой;</w:t>
      </w:r>
    </w:p>
    <w:p w:rsidR="002A5577" w:rsidRPr="00ED38B0" w:rsidRDefault="002A5577" w:rsidP="002A5577">
      <w:pPr>
        <w:tabs>
          <w:tab w:val="left" w:pos="9214"/>
          <w:tab w:val="left" w:pos="949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- провести профилактическую работу по приведению в готовность к летнему пожароопасному периоду 2025 года пожарных </w:t>
      </w:r>
      <w:proofErr w:type="gramStart"/>
      <w:r w:rsidRPr="00ED38B0">
        <w:rPr>
          <w:rFonts w:ascii="Arial" w:hAnsi="Arial" w:cs="Arial"/>
          <w:sz w:val="24"/>
          <w:szCs w:val="24"/>
        </w:rPr>
        <w:t>гидрантов,  принять</w:t>
      </w:r>
      <w:proofErr w:type="gramEnd"/>
      <w:r w:rsidRPr="00ED38B0">
        <w:rPr>
          <w:rFonts w:ascii="Arial" w:hAnsi="Arial" w:cs="Arial"/>
          <w:sz w:val="24"/>
          <w:szCs w:val="24"/>
        </w:rPr>
        <w:t xml:space="preserve"> меры по устранению выявленных недостатков.</w:t>
      </w:r>
    </w:p>
    <w:p w:rsidR="002A5577" w:rsidRPr="00ED38B0" w:rsidRDefault="002A5577" w:rsidP="002A5577">
      <w:pPr>
        <w:shd w:val="clear" w:color="auto" w:fill="FFFFFF"/>
        <w:tabs>
          <w:tab w:val="left" w:pos="2712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5. Рекомендовать Главам сельских поселений Ольховского муниципального района в рамках исполнения полномочий по обеспечению первичных мер пожарной безопасности в населенных пунктах:</w:t>
      </w:r>
    </w:p>
    <w:p w:rsidR="002A5577" w:rsidRPr="00ED38B0" w:rsidRDefault="002A5577" w:rsidP="002A5577">
      <w:pPr>
        <w:shd w:val="clear" w:color="auto" w:fill="FFFFFF"/>
        <w:tabs>
          <w:tab w:val="left" w:pos="271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 xml:space="preserve">5.1. </w:t>
      </w:r>
      <w:r w:rsidRPr="00ED38B0">
        <w:rPr>
          <w:rFonts w:ascii="Arial" w:hAnsi="Arial" w:cs="Arial"/>
          <w:sz w:val="24"/>
          <w:szCs w:val="24"/>
        </w:rPr>
        <w:t>Быть готовым при ухудшении пожароопасной обстановки связанных с увеличением загораний сухой растительности и мусора и в случае ухудшения климатических условий, способствующих возникновению ландшафтных загораний   устанавливать особый противопожарный режим на территориях сельских поселений.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5.2. При введении особого противопожарного режима согласовывать с органами государственного пожарного надзора МЧС России принимаемые дополнительные меры пожарной безопасности.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5.3. Обеспечить контроль за нарушением порядка выжигания сухой растительности на землях населенных пунктов в условиях особого противопожарного режима. Провести дополнительную профилактическую и разъяснительную работу среди населения, сельскохозяйственных предприятий и крестьянско-фермерских хозяйств по вопросам предупреждения ландшафтных пожаров.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 xml:space="preserve">5.4. </w:t>
      </w:r>
      <w:r w:rsidRPr="00ED38B0">
        <w:rPr>
          <w:rFonts w:ascii="Arial" w:hAnsi="Arial" w:cs="Arial"/>
          <w:sz w:val="24"/>
          <w:szCs w:val="24"/>
        </w:rPr>
        <w:t>При наступлении благоприятных климатических условий (сход снежного покрова, установление сухой, безветренной погоды</w:t>
      </w:r>
      <w:proofErr w:type="gramStart"/>
      <w:r w:rsidRPr="00ED38B0">
        <w:rPr>
          <w:rFonts w:ascii="Arial" w:hAnsi="Arial" w:cs="Arial"/>
          <w:sz w:val="24"/>
          <w:szCs w:val="24"/>
        </w:rPr>
        <w:t>),провести</w:t>
      </w:r>
      <w:proofErr w:type="gramEnd"/>
      <w:r w:rsidRPr="00ED38B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D38B0">
        <w:rPr>
          <w:rFonts w:ascii="Arial" w:hAnsi="Arial" w:cs="Arial"/>
          <w:sz w:val="24"/>
          <w:szCs w:val="24"/>
        </w:rPr>
        <w:t>окос</w:t>
      </w:r>
      <w:proofErr w:type="spellEnd"/>
      <w:r w:rsidRPr="00ED38B0">
        <w:rPr>
          <w:rFonts w:ascii="Arial" w:hAnsi="Arial" w:cs="Arial"/>
          <w:sz w:val="24"/>
          <w:szCs w:val="24"/>
        </w:rPr>
        <w:t xml:space="preserve"> или контролируемый отжиг сухой растительности (камыша) с учетом требований пунктов Правил противопожарного режима в Российской Федерации, утвержденных постановлением Правительства РФ от 16.09.2020 № 1479 «Об утверждении правил противопожарного режима в Российской Федерации».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5.5. Активизировать работу административных комиссий по привлечению виновных лиц за нарушения муниципальных правовых актов в области запрета выжигания сухой растительности и благоустройства территорий.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5.6. Решить вопрос о возможности привлечения техники сельскохозяйственных предприятий для тушения пожаров.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5.7. Организовать проведение рейдов с целью осуществления контроля за противопожарным обустройством населенных пунктов и прилегающих территорий, мест отдыха населения, с привлечением представителей органов внутренних дел, казачьих и добровольных пожарных формирований, представителей средств массовой информации.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5.8. Откорректировать списки добровольцев, привлекаемых на тушение лесных и ландшафтных пожаров.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5.9. Провести анализ принятых муниципальных правовых актов в области запрета выжигания сухой растительности на предмет их эффективности.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5.10. Принять комплекс организационных и технических мер по ограничению доступа к местам отдыха с наличием сухостоя и травянистой растительности.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 xml:space="preserve">5.11. Организовать проведение опашки населенных пунктов, обеспечив ширину опашки от прилегающих лесных массивов не менее 10 метров, степных зон- не </w:t>
      </w:r>
      <w:r w:rsidRPr="00ED38B0">
        <w:rPr>
          <w:rFonts w:ascii="Arial" w:hAnsi="Arial" w:cs="Arial"/>
          <w:spacing w:val="-1"/>
          <w:sz w:val="24"/>
          <w:szCs w:val="24"/>
        </w:rPr>
        <w:lastRenderedPageBreak/>
        <w:t xml:space="preserve">менее </w:t>
      </w:r>
      <w:smartTag w:uri="urn:schemas-microsoft-com:office:smarttags" w:element="metricconverter">
        <w:smartTagPr>
          <w:attr w:name="ProductID" w:val="5 метров"/>
        </w:smartTagPr>
        <w:r w:rsidRPr="00ED38B0">
          <w:rPr>
            <w:rFonts w:ascii="Arial" w:hAnsi="Arial" w:cs="Arial"/>
            <w:spacing w:val="-1"/>
            <w:sz w:val="24"/>
            <w:szCs w:val="24"/>
          </w:rPr>
          <w:t>5 метров</w:t>
        </w:r>
      </w:smartTag>
      <w:r w:rsidRPr="00ED38B0">
        <w:rPr>
          <w:rFonts w:ascii="Arial" w:hAnsi="Arial" w:cs="Arial"/>
          <w:spacing w:val="-1"/>
          <w:sz w:val="24"/>
          <w:szCs w:val="24"/>
        </w:rPr>
        <w:t xml:space="preserve">, в течение всего пожароопасного периода обеспечить поддержание опашки в надлежащем состоянии, а также осуществлять </w:t>
      </w:r>
      <w:proofErr w:type="spellStart"/>
      <w:r w:rsidRPr="00ED38B0">
        <w:rPr>
          <w:rFonts w:ascii="Arial" w:hAnsi="Arial" w:cs="Arial"/>
          <w:spacing w:val="-1"/>
          <w:sz w:val="24"/>
          <w:szCs w:val="24"/>
        </w:rPr>
        <w:t>обкос</w:t>
      </w:r>
      <w:proofErr w:type="spellEnd"/>
      <w:r w:rsidRPr="00ED38B0">
        <w:rPr>
          <w:rFonts w:ascii="Arial" w:hAnsi="Arial" w:cs="Arial"/>
          <w:spacing w:val="-1"/>
          <w:sz w:val="24"/>
          <w:szCs w:val="24"/>
        </w:rPr>
        <w:t xml:space="preserve"> и уборку растительности по краям опашки шириной не менее </w:t>
      </w:r>
      <w:smartTag w:uri="urn:schemas-microsoft-com:office:smarttags" w:element="metricconverter">
        <w:smartTagPr>
          <w:attr w:name="ProductID" w:val="3 метров"/>
        </w:smartTagPr>
        <w:r w:rsidRPr="00ED38B0">
          <w:rPr>
            <w:rFonts w:ascii="Arial" w:hAnsi="Arial" w:cs="Arial"/>
            <w:spacing w:val="-1"/>
            <w:sz w:val="24"/>
            <w:szCs w:val="24"/>
          </w:rPr>
          <w:t>3 метров</w:t>
        </w:r>
      </w:smartTag>
      <w:r w:rsidRPr="00ED38B0">
        <w:rPr>
          <w:rFonts w:ascii="Arial" w:hAnsi="Arial" w:cs="Arial"/>
          <w:spacing w:val="-1"/>
          <w:sz w:val="24"/>
          <w:szCs w:val="24"/>
        </w:rPr>
        <w:t>.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 xml:space="preserve">5.12. Организовать очистку полос отвода автомобильных дорог от валежника, порубочных остатков и </w:t>
      </w:r>
      <w:proofErr w:type="gramStart"/>
      <w:r w:rsidRPr="00ED38B0">
        <w:rPr>
          <w:rFonts w:ascii="Arial" w:hAnsi="Arial" w:cs="Arial"/>
          <w:spacing w:val="-1"/>
          <w:sz w:val="24"/>
          <w:szCs w:val="24"/>
        </w:rPr>
        <w:t>кустарника</w:t>
      </w:r>
      <w:proofErr w:type="gramEnd"/>
      <w:r w:rsidRPr="00ED38B0">
        <w:rPr>
          <w:rFonts w:ascii="Arial" w:hAnsi="Arial" w:cs="Arial"/>
          <w:spacing w:val="-1"/>
          <w:sz w:val="24"/>
          <w:szCs w:val="24"/>
        </w:rPr>
        <w:t xml:space="preserve"> и другого горючего мусора, а также своевременный вывоз с полосы отвода.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5.13. Организовать проведение собраний (сходов) населения по вопросам пожарной безопасности.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5.14. Организовать информирование населения через электронные и печатные средства массовой информации о соблюдении правил пожарной безопасности в быту, в лесных массивах, а также о действиях в случае возникновения пожаров.</w:t>
      </w:r>
    </w:p>
    <w:p w:rsidR="002A5577" w:rsidRPr="00ED38B0" w:rsidRDefault="002A5577" w:rsidP="002A5577">
      <w:pPr>
        <w:shd w:val="clear" w:color="auto" w:fill="FFFFFF"/>
        <w:tabs>
          <w:tab w:val="left" w:pos="2712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5.15.</w:t>
      </w:r>
      <w:r w:rsidRPr="00ED38B0">
        <w:rPr>
          <w:rFonts w:ascii="Arial" w:hAnsi="Arial" w:cs="Arial"/>
          <w:spacing w:val="-1"/>
          <w:sz w:val="24"/>
          <w:szCs w:val="24"/>
        </w:rPr>
        <w:t xml:space="preserve"> Организовать разъяснительную работу по соблюдению правил </w:t>
      </w:r>
      <w:proofErr w:type="spellStart"/>
      <w:r w:rsidRPr="00ED38B0">
        <w:rPr>
          <w:rFonts w:ascii="Arial" w:hAnsi="Arial" w:cs="Arial"/>
          <w:spacing w:val="-1"/>
          <w:sz w:val="24"/>
          <w:szCs w:val="24"/>
        </w:rPr>
        <w:t>пожаробезопасного</w:t>
      </w:r>
      <w:proofErr w:type="spellEnd"/>
      <w:r w:rsidRPr="00ED38B0">
        <w:rPr>
          <w:rFonts w:ascii="Arial" w:hAnsi="Arial" w:cs="Arial"/>
          <w:spacing w:val="-1"/>
          <w:sz w:val="24"/>
          <w:szCs w:val="24"/>
        </w:rPr>
        <w:t xml:space="preserve"> поведения в быту с обязательным вручением соответствующих памяток под роспись с посещением лиц (семей), одиноких престарелых граждан, лиц, состоящих на патронажном учете, склонных к злоупотреблению алкогольной продукции, неблагополучных семей, в особенности имеющих несовершеннолетних детей. </w:t>
      </w:r>
    </w:p>
    <w:p w:rsidR="002A5577" w:rsidRPr="00ED38B0" w:rsidRDefault="002A5577" w:rsidP="002A5577">
      <w:pPr>
        <w:shd w:val="clear" w:color="auto" w:fill="FFFFFF"/>
        <w:tabs>
          <w:tab w:val="left" w:pos="2712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5.16. Откорректировать списки граждан (маломобильных групп населения), не имеющих возможности самостоятельно передвигаться, отработать алгоритм их возможной эвакуации.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5.17. На подведомственных территориях принять меры по: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 xml:space="preserve">- оборудованию естественных и искусственных </w:t>
      </w:r>
      <w:proofErr w:type="spellStart"/>
      <w:r w:rsidRPr="00ED38B0">
        <w:rPr>
          <w:rFonts w:ascii="Arial" w:hAnsi="Arial" w:cs="Arial"/>
          <w:spacing w:val="-1"/>
          <w:sz w:val="24"/>
          <w:szCs w:val="24"/>
        </w:rPr>
        <w:t>водоисточников</w:t>
      </w:r>
      <w:proofErr w:type="spellEnd"/>
      <w:r w:rsidRPr="00ED38B0">
        <w:rPr>
          <w:rFonts w:ascii="Arial" w:hAnsi="Arial" w:cs="Arial"/>
          <w:spacing w:val="-1"/>
          <w:sz w:val="24"/>
          <w:szCs w:val="24"/>
        </w:rPr>
        <w:t xml:space="preserve"> (реки, озера, пруды и т.д.), расположенных в радиусе </w:t>
      </w:r>
      <w:smartTag w:uri="urn:schemas-microsoft-com:office:smarttags" w:element="metricconverter">
        <w:smartTagPr>
          <w:attr w:name="ProductID" w:val="200 метров"/>
        </w:smartTagPr>
        <w:r w:rsidRPr="00ED38B0">
          <w:rPr>
            <w:rFonts w:ascii="Arial" w:hAnsi="Arial" w:cs="Arial"/>
            <w:spacing w:val="-1"/>
            <w:sz w:val="24"/>
            <w:szCs w:val="24"/>
          </w:rPr>
          <w:t>200 метров</w:t>
        </w:r>
      </w:smartTag>
      <w:r w:rsidRPr="00ED38B0">
        <w:rPr>
          <w:rFonts w:ascii="Arial" w:hAnsi="Arial" w:cs="Arial"/>
          <w:spacing w:val="-1"/>
          <w:sz w:val="24"/>
          <w:szCs w:val="24"/>
        </w:rPr>
        <w:t xml:space="preserve"> от населенных пунктов и объектов, подъездами с площадками (пирсами) с твердым покрытием для установки пожарных автомобилей и забора воды;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 xml:space="preserve">- недопущению использования противопожарных разрывов между зданиями и сооружениями, пожарных проездов и подъездов к зданиям и пожарным </w:t>
      </w:r>
      <w:proofErr w:type="spellStart"/>
      <w:r w:rsidRPr="00ED38B0">
        <w:rPr>
          <w:rFonts w:ascii="Arial" w:hAnsi="Arial" w:cs="Arial"/>
          <w:spacing w:val="-1"/>
          <w:sz w:val="24"/>
          <w:szCs w:val="24"/>
        </w:rPr>
        <w:t>водоисточникам</w:t>
      </w:r>
      <w:proofErr w:type="spellEnd"/>
      <w:r w:rsidRPr="00ED38B0">
        <w:rPr>
          <w:rFonts w:ascii="Arial" w:hAnsi="Arial" w:cs="Arial"/>
          <w:spacing w:val="-1"/>
          <w:sz w:val="24"/>
          <w:szCs w:val="24"/>
        </w:rPr>
        <w:t xml:space="preserve"> под складирование материалов и оборудования, для стоянки (парковки) транспорта и размещения скирд (стогов) грубых кормов и других горючих материалов, в том числе и под воздушными линиями электропередач;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- своевременному проведению очистки территорий, а также участков, прилегающих к жилым домам и иным постройкам, от горючих отходов, мусора, сухой травы;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- недопущению сжигания стерни и пожнивных остатков, разведения костров, особенно в непосредственной близости от зданий, сооружений, линий электропередач, земель сельскохозяйственного назначения;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- недопущению землепользователями при выполнении работ по уборке сельскохозяйственной продукции размещения стогов и копен в охранной зоне воздушных линий электропередач.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5.18. Организовать проверку технического состояния и при необходимости принять меры по ремонту: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pacing w:val="-1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>- имеющейся выездной техники, используемой в целях пожаротушения;</w:t>
      </w:r>
    </w:p>
    <w:p w:rsidR="002A5577" w:rsidRPr="00ED38B0" w:rsidRDefault="002A5577" w:rsidP="002A5577">
      <w:pPr>
        <w:shd w:val="clear" w:color="auto" w:fill="FFFFFF"/>
        <w:tabs>
          <w:tab w:val="left" w:pos="232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pacing w:val="-1"/>
          <w:sz w:val="24"/>
          <w:szCs w:val="24"/>
        </w:rPr>
        <w:t xml:space="preserve">- </w:t>
      </w:r>
      <w:r w:rsidRPr="00ED38B0">
        <w:rPr>
          <w:rFonts w:ascii="Arial" w:hAnsi="Arial" w:cs="Arial"/>
          <w:sz w:val="24"/>
          <w:szCs w:val="24"/>
        </w:rPr>
        <w:t>средств звуковой сигнализации (сирены, мегафоны, гудки, колокола и другое) для оповещения людей на случай пожара.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5.19. Принять меры по созданию резервов финансовых средств, материальных ресурсов и горюче-смазочных материалов для оперативного реагирования на   возникающие ситуации, в том числе при борьбе с лесными и степными пожарами.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5.20. Организовать незамедлительную передачу информации в ЕДДС района (по телефону 8(84456) 2-00-66) о фактах возникновения пожаров под воздушными линиями электропередач или вблизи них.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5.21. Незамедлительно сообщать в подразделения государственной противопожарной службы: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lastRenderedPageBreak/>
        <w:t>- об отключениях участков водопроводной сети и пожарных гидрантов или уменьшении давления в водопроводной сети ниже требуемого.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6. Рекомендовать Главам сельских поселений района, а также жителям многоквартирных домов, осуществляющих функции управления многоквартирными домами принять меры по: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организации очистки подвалов и чердаков и лестничных клеток жилых многоквартирных домов от горючих веществ и материалов, сгораемого мусора и другого), провести огнезащитную обработку деревянных конструкций чердачных помещений;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организовать размещение в подъездах многоквартирных домов памяток о соблюдении мер пожарной безопасности.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7. Рекомендовать СГБУ ВО «</w:t>
      </w:r>
      <w:proofErr w:type="spellStart"/>
      <w:r w:rsidRPr="00ED38B0">
        <w:rPr>
          <w:rFonts w:ascii="Arial" w:hAnsi="Arial" w:cs="Arial"/>
          <w:sz w:val="24"/>
          <w:szCs w:val="24"/>
        </w:rPr>
        <w:t>Ольховское</w:t>
      </w:r>
      <w:proofErr w:type="spellEnd"/>
      <w:r w:rsidRPr="00ED38B0">
        <w:rPr>
          <w:rFonts w:ascii="Arial" w:hAnsi="Arial" w:cs="Arial"/>
          <w:sz w:val="24"/>
          <w:szCs w:val="24"/>
        </w:rPr>
        <w:t xml:space="preserve"> лесничество», в пределах своих полномочий организовать работу по обеспе</w:t>
      </w:r>
      <w:r w:rsidRPr="00ED38B0">
        <w:rPr>
          <w:rFonts w:ascii="Arial" w:hAnsi="Arial" w:cs="Arial"/>
          <w:sz w:val="24"/>
          <w:szCs w:val="24"/>
        </w:rPr>
        <w:softHyphen/>
        <w:t>чению мер пожарной безопасности: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организовать проведение противопожарной пропаганды, регулярное освещение в средствах массовой информации вопросов сохранения лесов, выполнения правил пожарной безопасности в лесах;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осуществлять контроль за соблюдением правил пожарной безопасности в лесу;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в особый пожароопасный период ограничивать доступ граждан и транспорта в подведомственные леса, организовать наблюдение за лесными массивами;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тушение лесных пожаров осуществлять в соответствии с требованиями ст. 22 Закона РФ от 21 декабря 1994 года №69-ФЗ «О пожарной безопасности»;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обеспечить проведение опашки лесных массивов;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повысить контроль за соблюдением юридическими, должностными лицами и гражданами правил пожарной безопасности в лесу.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8. Рекомендовать ГКУ СО «Ольховский центр социального обслуживания на дому»: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- организовать обходы мест проживания людей, находящихся на патронажном учете в службе соцобеспечения, с целью проведения противопожарного инструктажа. 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9. Рекомендовать ОНД и ПР по Даниловскому, Котовскому и Ольховскому районов во взаимодействии с ОМВД России по Ольховскому району: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усилить контроль за соблюдением правил пожарной безопасности на территории Ольховского района, расследованием причин пожаров и выявлением их виновников;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осуществить комплекс мероприятий, направленных на предупреждение пожаров в жилом фонде, в образовательных учреждениях и на объектах с массовым пребыванием людей, в местах летнего отдыха детей и в местах уборки и хранения хлеба;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повысить контроль за выполнением юридическими, должностными лицами и гражданами требований пожарной безопасности;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регулярно информировать население через средства массовой информации о пожарной обстановке на территории Ольховского района, произошедших пожарах и мерах по их предотвращению.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10. Рекомендовать Ольховской ПСЧ 9 ОФПС ГУ МЧС России по Волгоградской области и ПЧ-77 5 ОПС ГКУ Волгоградской области: 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активизировать проводимую работу (подворные обходы) по разъяснению населению правил пожарной безопасности;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обеспечить готовность сил и средств, противопожарных служб к тушению пожаров.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11. Рекомендовать Ольховскому участку ООО ПО «Волгоград </w:t>
      </w:r>
      <w:proofErr w:type="spellStart"/>
      <w:r w:rsidRPr="00ED38B0">
        <w:rPr>
          <w:rFonts w:ascii="Arial" w:hAnsi="Arial" w:cs="Arial"/>
          <w:sz w:val="24"/>
          <w:szCs w:val="24"/>
        </w:rPr>
        <w:t>Донстрой</w:t>
      </w:r>
      <w:proofErr w:type="spellEnd"/>
      <w:r w:rsidRPr="00ED38B0">
        <w:rPr>
          <w:rFonts w:ascii="Arial" w:hAnsi="Arial" w:cs="Arial"/>
          <w:sz w:val="24"/>
          <w:szCs w:val="24"/>
        </w:rPr>
        <w:t xml:space="preserve">»: 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- провести в пределах предоставленных полномочий очистку полос отвода (обочин) дорог от сухой травы и сгораемого мусора. 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lastRenderedPageBreak/>
        <w:t>12. Рекомендовать ГБУЗ «ЦРБ Ольховского муниципального района»: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- принять меры по приведению подведомственных объектов в </w:t>
      </w:r>
      <w:proofErr w:type="spellStart"/>
      <w:r w:rsidRPr="00ED38B0">
        <w:rPr>
          <w:rFonts w:ascii="Arial" w:hAnsi="Arial" w:cs="Arial"/>
          <w:sz w:val="24"/>
          <w:szCs w:val="24"/>
        </w:rPr>
        <w:t>пожаробезопасное</w:t>
      </w:r>
      <w:proofErr w:type="spellEnd"/>
      <w:r w:rsidRPr="00ED38B0">
        <w:rPr>
          <w:rFonts w:ascii="Arial" w:hAnsi="Arial" w:cs="Arial"/>
          <w:sz w:val="24"/>
          <w:szCs w:val="24"/>
        </w:rPr>
        <w:t xml:space="preserve"> состояние, выполнению предписаний государственного пожарного надзора, оборудованию объектов первичными средствами пожаротушения, системами оповещения людей о пожаре, проведению огнезащитной обработки деревянных конструкций чердачных помещений, приведению в исправное состояние противопожарного водопровода, электрического оборудования, приведению эвакуационных путей и выходов в соответствие с требованиями пожарной безопасности, проведению противопожарных инструктажей;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>- провести дополнительные инструктажи с обслуживающим персоналом по соблюдению требований пожарной безопасности и действиям в случае возникновения пожара на объектах и на прилегающих территориях, практически отработать планы эвакуации людей и материальных ценностей в случае возникновения пожаров.</w:t>
      </w:r>
    </w:p>
    <w:p w:rsidR="002A5577" w:rsidRPr="00ED38B0" w:rsidRDefault="002A5577" w:rsidP="002A5577">
      <w:pPr>
        <w:pStyle w:val="a4"/>
        <w:tabs>
          <w:tab w:val="left" w:pos="9214"/>
          <w:tab w:val="left" w:pos="9498"/>
        </w:tabs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ED38B0">
        <w:rPr>
          <w:rFonts w:ascii="Arial" w:hAnsi="Arial" w:cs="Arial"/>
          <w:spacing w:val="-1"/>
          <w:sz w:val="24"/>
        </w:rPr>
        <w:t xml:space="preserve">13. </w:t>
      </w:r>
      <w:r w:rsidRPr="00ED38B0">
        <w:rPr>
          <w:rFonts w:ascii="Arial" w:hAnsi="Arial" w:cs="Arial"/>
          <w:sz w:val="24"/>
        </w:rPr>
        <w:t>Контроль за выполнением постановления оставляю за собой.</w:t>
      </w:r>
    </w:p>
    <w:p w:rsidR="002A5577" w:rsidRPr="00ED38B0" w:rsidRDefault="002A5577" w:rsidP="002A5577">
      <w:pPr>
        <w:tabs>
          <w:tab w:val="left" w:pos="9214"/>
          <w:tab w:val="left" w:pos="949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 xml:space="preserve">14. Настоящее постановление вступает в силу с 20 марта 2025 года </w:t>
      </w:r>
      <w:proofErr w:type="gramStart"/>
      <w:r w:rsidRPr="00ED38B0">
        <w:rPr>
          <w:rFonts w:ascii="Arial" w:hAnsi="Arial" w:cs="Arial"/>
          <w:sz w:val="24"/>
          <w:szCs w:val="24"/>
        </w:rPr>
        <w:t>и  подлежит</w:t>
      </w:r>
      <w:proofErr w:type="gramEnd"/>
      <w:r w:rsidRPr="00ED38B0">
        <w:rPr>
          <w:rFonts w:ascii="Arial" w:hAnsi="Arial" w:cs="Arial"/>
          <w:sz w:val="24"/>
          <w:szCs w:val="24"/>
        </w:rPr>
        <w:t xml:space="preserve"> официальному обнародованию.</w:t>
      </w:r>
    </w:p>
    <w:p w:rsidR="002A5577" w:rsidRPr="00ED38B0" w:rsidRDefault="002A5577" w:rsidP="002A55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38B0">
        <w:rPr>
          <w:rFonts w:ascii="Arial" w:hAnsi="Arial" w:cs="Arial"/>
          <w:sz w:val="24"/>
          <w:szCs w:val="24"/>
        </w:rPr>
        <w:tab/>
      </w:r>
    </w:p>
    <w:p w:rsidR="002A5577" w:rsidRPr="00ED38B0" w:rsidRDefault="002A5577" w:rsidP="002A55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pStyle w:val="5"/>
        <w:tabs>
          <w:tab w:val="left" w:pos="9214"/>
          <w:tab w:val="left" w:pos="9498"/>
        </w:tabs>
        <w:spacing w:before="0" w:line="240" w:lineRule="auto"/>
        <w:rPr>
          <w:rFonts w:ascii="Arial" w:hAnsi="Arial" w:cs="Arial"/>
          <w:b/>
          <w:i/>
          <w:color w:val="auto"/>
          <w:sz w:val="24"/>
          <w:szCs w:val="24"/>
        </w:rPr>
      </w:pPr>
      <w:r w:rsidRPr="00ED38B0">
        <w:rPr>
          <w:rFonts w:ascii="Arial" w:hAnsi="Arial" w:cs="Arial"/>
          <w:color w:val="auto"/>
          <w:sz w:val="24"/>
          <w:szCs w:val="24"/>
        </w:rPr>
        <w:t>Глава Ольховского</w:t>
      </w:r>
    </w:p>
    <w:p w:rsidR="002A5577" w:rsidRPr="00ED38B0" w:rsidRDefault="002A5577" w:rsidP="002A5577">
      <w:pPr>
        <w:pStyle w:val="5"/>
        <w:tabs>
          <w:tab w:val="left" w:pos="9214"/>
          <w:tab w:val="left" w:pos="9498"/>
        </w:tabs>
        <w:spacing w:before="0" w:line="240" w:lineRule="auto"/>
        <w:rPr>
          <w:rFonts w:ascii="Arial" w:hAnsi="Arial" w:cs="Arial"/>
          <w:b/>
          <w:i/>
          <w:color w:val="auto"/>
          <w:sz w:val="24"/>
          <w:szCs w:val="24"/>
        </w:rPr>
      </w:pPr>
      <w:r w:rsidRPr="00ED38B0">
        <w:rPr>
          <w:rFonts w:ascii="Arial" w:hAnsi="Arial" w:cs="Arial"/>
          <w:color w:val="auto"/>
          <w:sz w:val="24"/>
          <w:szCs w:val="24"/>
        </w:rPr>
        <w:t xml:space="preserve">муниципального района                                                           </w:t>
      </w:r>
      <w:r w:rsidR="00ED38B0">
        <w:rPr>
          <w:rFonts w:ascii="Arial" w:hAnsi="Arial" w:cs="Arial"/>
          <w:color w:val="auto"/>
          <w:sz w:val="24"/>
          <w:szCs w:val="24"/>
        </w:rPr>
        <w:t xml:space="preserve">           </w:t>
      </w:r>
      <w:r w:rsidRPr="00ED38B0">
        <w:rPr>
          <w:rFonts w:ascii="Arial" w:hAnsi="Arial" w:cs="Arial"/>
          <w:color w:val="auto"/>
          <w:sz w:val="24"/>
          <w:szCs w:val="24"/>
        </w:rPr>
        <w:t xml:space="preserve">     А.В. Солонин</w:t>
      </w:r>
    </w:p>
    <w:p w:rsidR="002A5577" w:rsidRPr="00ED38B0" w:rsidRDefault="002A5577" w:rsidP="002A557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A5577" w:rsidRPr="00ED38B0" w:rsidRDefault="002A5577" w:rsidP="002A5577">
      <w:pPr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5577" w:rsidRPr="00ED38B0" w:rsidRDefault="002A5577" w:rsidP="002A55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0E27" w:rsidRPr="00ED38B0" w:rsidRDefault="00CE0E27">
      <w:pPr>
        <w:rPr>
          <w:rFonts w:ascii="Arial" w:hAnsi="Arial" w:cs="Arial"/>
          <w:sz w:val="24"/>
          <w:szCs w:val="24"/>
        </w:rPr>
      </w:pPr>
    </w:p>
    <w:sectPr w:rsidR="00CE0E27" w:rsidRPr="00ED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5577"/>
    <w:rsid w:val="002A5577"/>
    <w:rsid w:val="00CE0E27"/>
    <w:rsid w:val="00ED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1A4A196-9E51-474A-A4A7-1BF7C213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5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2A5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Основной текст с отступом Знак"/>
    <w:basedOn w:val="a0"/>
    <w:link w:val="a4"/>
    <w:semiHidden/>
    <w:locked/>
    <w:rsid w:val="002A55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4">
    <w:name w:val="Body Text Indent"/>
    <w:basedOn w:val="a"/>
    <w:link w:val="a3"/>
    <w:semiHidden/>
    <w:unhideWhenUsed/>
    <w:rsid w:val="002A5577"/>
    <w:pPr>
      <w:spacing w:after="120"/>
      <w:ind w:left="2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">
    <w:name w:val="Основной текст с отступом Знак1"/>
    <w:basedOn w:val="a0"/>
    <w:uiPriority w:val="99"/>
    <w:semiHidden/>
    <w:rsid w:val="002A5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2027</Words>
  <Characters>11556</Characters>
  <Application>Microsoft Office Word</Application>
  <DocSecurity>0</DocSecurity>
  <Lines>96</Lines>
  <Paragraphs>27</Paragraphs>
  <ScaleCrop>false</ScaleCrop>
  <Company/>
  <LinksUpToDate>false</LinksUpToDate>
  <CharactersWithSpaces>13556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2025-03-31T06:32:00Z</dcterms:created>
  <dcterms:modified xsi:type="dcterms:W3CDTF">2025-03-31T10:07:00Z</dcterms:modified>
</cp:coreProperties>
</file>